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9D" w:rsidRPr="001E369D" w:rsidRDefault="001E369D" w:rsidP="001E369D">
      <w:p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>Re</w:t>
      </w:r>
      <w:r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>gulamin obowiązuje od 01.09.2021</w:t>
      </w:r>
      <w:r w:rsidRPr="001E369D"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 xml:space="preserve"> r. wszystkie osoby, które uczestniczą w kursach lub finansują uczestnictwo w kursach prowadzonych przez </w:t>
      </w:r>
      <w:r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 xml:space="preserve">KLUB FABRYKA CENTRUM REKREACJI I ODNOWY </w:t>
      </w:r>
      <w:r w:rsidRPr="001E369D"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 xml:space="preserve">z siedzibą przy ul. </w:t>
      </w:r>
      <w:r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 xml:space="preserve">POPRZECZNEJ 4, W SOCHACZEWUE </w:t>
      </w:r>
      <w:r w:rsidRPr="001E369D"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>. Każdy uczestnik ma obowiązek zapoznania się z Regulaminem przed pierwszymi zajęciami!</w:t>
      </w:r>
    </w:p>
    <w:p w:rsidR="001E369D" w:rsidRPr="001E369D" w:rsidRDefault="001E369D" w:rsidP="001E369D">
      <w:pPr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1E369D">
      <w:pPr>
        <w:spacing w:after="0" w:line="450" w:lineRule="atLeast"/>
        <w:ind w:left="242" w:right="242"/>
        <w:jc w:val="center"/>
        <w:textAlignment w:val="baseline"/>
        <w:outlineLvl w:val="2"/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  <w:t>I. POSTANOWIENIA OGÓLNE</w:t>
      </w:r>
    </w:p>
    <w:p w:rsidR="001E369D" w:rsidRPr="001E369D" w:rsidRDefault="001E369D" w:rsidP="001E369D">
      <w:pPr>
        <w:spacing w:after="150" w:line="240" w:lineRule="auto"/>
        <w:jc w:val="center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1E369D">
      <w:pPr>
        <w:spacing w:after="0" w:line="240" w:lineRule="auto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Regulamin określa prawa i obowiązki członków uczestników (dalej: „uczestnik”) </w:t>
      </w:r>
      <w:r w:rsidR="00236C02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KLUBU SPORTOWEGO FABRYKA 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(dalej: „klub”) podczas organizowanych przez klub szkoleń, turniejów, rozgrywek i imprez sportowych.</w:t>
      </w:r>
    </w:p>
    <w:p w:rsidR="001E369D" w:rsidRPr="001E369D" w:rsidRDefault="001E369D" w:rsidP="001E369D">
      <w:pPr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1E369D">
      <w:pPr>
        <w:spacing w:after="0" w:line="450" w:lineRule="atLeast"/>
        <w:ind w:left="242" w:right="242"/>
        <w:jc w:val="center"/>
        <w:textAlignment w:val="baseline"/>
        <w:outlineLvl w:val="2"/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  <w:t>II. DEFINICJE</w:t>
      </w:r>
    </w:p>
    <w:p w:rsidR="001E369D" w:rsidRPr="001E369D" w:rsidRDefault="001E369D" w:rsidP="001E369D">
      <w:pPr>
        <w:spacing w:after="150" w:line="240" w:lineRule="auto"/>
        <w:jc w:val="center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1E369D">
      <w:pPr>
        <w:spacing w:after="0" w:line="240" w:lineRule="auto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>Klub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 – </w:t>
      </w:r>
      <w:r w:rsidR="00B70FA5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FABRYKA CENTRUM REKREACJI O ODNOWY ANNA JÓŹWIAK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</w:r>
      <w:r w:rsidRPr="001E369D"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>Regulamin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 – Regulamin szkolenia, uczestnictwa w </w:t>
      </w:r>
      <w:proofErr w:type="spellStart"/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turniejach,</w:t>
      </w:r>
      <w:r w:rsidR="00B70FA5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zajęciach</w:t>
      </w:r>
      <w:proofErr w:type="spellEnd"/>
      <w:r w:rsidR="00B70FA5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 rozgrywkach i imprezach sportowych dla członków </w:t>
      </w:r>
      <w:r w:rsidR="00B70FA5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zajęć Fabryka 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</w:r>
      <w:r w:rsidRPr="001E369D"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>Lekcja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– pojedyncze spotkanie grupy w ramach kursu,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</w:r>
      <w:r w:rsidRPr="001E369D"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>Kurs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– cykl lekcji edukacyjnych stałej grupy uczestników lub indywidualnych uczestników organizowany przez Klub,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</w:r>
      <w:r w:rsidRPr="001E369D"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>Turnieje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– wydarzenia taneczne organizowane przez Klub lub inne podmioty niż Klub rozumiane szeroko jako współzawodnictwo sportowe.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</w:r>
      <w:r w:rsidRPr="001E369D"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>Sezon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– okres prowadzenia przez Klub kursów indywidualnych, w grupach regularnych oraz turniejowych od początku września danego roku do końca sierpnia kolejnego roku zgodnie z rokiem szkolnym,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</w:r>
      <w:r w:rsidRPr="001E369D"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>Instruktor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– osoba prowadząca kursy w Klubie,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</w:r>
      <w:r w:rsidRPr="001E369D"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>Uczestnik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– członek uczestnik na kurs danej grupy,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</w:r>
      <w:r w:rsidRPr="001E369D"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>Rodzic / prawny opiekun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– osoba posiadająca pełną zdolność do czynności prawnych lub upoważniona do działania w imieniu uczestnika,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</w:r>
      <w:r w:rsidRPr="001E369D"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>Cennik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– tabela aktualnych opłat i składek członkowskich dostępna na </w:t>
      </w:r>
      <w:r w:rsidR="00B70FA5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www.fabrykacentrum.pl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</w:r>
      <w:r w:rsidRPr="001E369D"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>Opłata wpisowa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– jednorazowa</w:t>
      </w:r>
      <w:r w:rsidR="00B70FA5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 na sezon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 i bezzwrotna opłata, którą każdy uczestnik musi uregulować przy zapisie na wybrany kurs lub kursy,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</w:r>
      <w:r w:rsidRPr="001E369D"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>Składka członkowska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– opłata miesięczna za uczestnictwo w kursie grupy regularnej lub turniejowej, wysokość składki członkowskiej jest stała i niezależna od ilości lekcji w danym miesiącu,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</w:r>
      <w:r w:rsidRPr="001E369D"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>Cykl rozliczeniowy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– okres rozliczeniowy obejmujący cały miesiąc kalendarzowy od pierwszego do ostatniego dnia danego miesiąca,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</w:r>
      <w:r w:rsidRPr="001E369D"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>Zniżka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– rabat</w:t>
      </w:r>
      <w:r w:rsidR="00570604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y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 </w:t>
      </w:r>
      <w:r w:rsidR="00570604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ustalane indywidualnie 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</w:r>
      <w:r w:rsidRPr="001E369D"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>Recepcja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– miejsce przeznaczone do udzielania informacji, przyjmowania opłat i rozwiązywania problemów przez pracowników administracyjnych Klubu,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</w:r>
      <w:r w:rsidRPr="001E369D"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>Sala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– miejsce, w którym odbywają się lekcje organizowane przez Klub,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</w:r>
      <w:r w:rsidRPr="001E369D"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>Grupa regularna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– grupa, która ma zaplanowane lekcje w grafiku szkoły,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</w:r>
      <w:r w:rsidRPr="001E369D">
        <w:rPr>
          <w:rFonts w:ascii="Roboto" w:eastAsia="Times New Roman" w:hAnsi="Roboto" w:cs="Times New Roman"/>
          <w:b/>
          <w:bCs/>
          <w:color w:val="6B6B6B"/>
          <w:sz w:val="21"/>
          <w:szCs w:val="21"/>
          <w:bdr w:val="none" w:sz="0" w:space="0" w:color="auto" w:frame="1"/>
          <w:lang w:eastAsia="pl-PL"/>
        </w:rPr>
        <w:t>Grupy turniejowe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– zespoły i formacje taneczne, które reprezentują Klub na zawodach.</w:t>
      </w:r>
    </w:p>
    <w:p w:rsidR="001E369D" w:rsidRPr="001E369D" w:rsidRDefault="001E369D" w:rsidP="001E369D">
      <w:pPr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1E369D">
      <w:pPr>
        <w:spacing w:after="0" w:line="450" w:lineRule="atLeast"/>
        <w:ind w:left="242" w:right="242"/>
        <w:jc w:val="center"/>
        <w:textAlignment w:val="baseline"/>
        <w:outlineLvl w:val="2"/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  <w:t>III. PRAWA I OBOWIĄZKI CZŁONKÓW</w:t>
      </w:r>
    </w:p>
    <w:p w:rsidR="001E369D" w:rsidRPr="001E369D" w:rsidRDefault="001E369D" w:rsidP="001E369D">
      <w:pPr>
        <w:spacing w:after="150" w:line="240" w:lineRule="auto"/>
        <w:jc w:val="center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1E369D">
      <w:pPr>
        <w:spacing w:after="0" w:line="240" w:lineRule="auto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1. Członkowie Klubu zobowiązani są: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a) godnie reprezentować Klub, tworzyć sportową i koleżeńską atmosferę w gronie zawodniczym i na zewnątrz Klubu,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b) z poszanowaniem odnosić się do barw klubowych, historii, tradycji, Instruktorów, pracowników i kolegów,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c) dbać o mienie klubowe, sprzęt sportowy klubowy i prywatny,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d) podczas zawodów i treningów przestrzegać obowiązujących na obiektach sportowych zasad i regulaminów,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e) wypełniać polecenia Instruktorów w szczególności tych dotyczących kulturalnego zachowania się oraz realizacji programów treningów,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lastRenderedPageBreak/>
        <w:t>f) swoją postawą dawać przykład, co do zachowania i sportowej postawy,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g) brać udział w zawodach sportowych wyznaczonych przez Instruktora i imprezach organizowanych przez Klub,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h) zgłaszać niezwłocznie Instruktorowi prowadzącemu kurs wszelkie dolegliwości i urazy, które wystąpiły w trakcie zajęć,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i) godnie reprezentować barwy klubowe na zawodach sportowych, poprzez kulturalne zachowanie się i zaangażowanie.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j) do przestrzegania zakazów spożywania napojów alkoholowych i palenia papierosów, zażywania środków odurzających, psychoaktywnych, dopingujących.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2. Uczestnik ma prawo: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a) uczestniczyć w kursach organizowanych przez Klub i podczas lekcji korzystać ze sprzętu będącego własnością Klubu,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b) uczestniczyć w turniejach i innych wydarzeniach pod warunkiem dopełnienia wszelkich zobowiązań względem Klubu i przy braku  sprzeciwu ze strony Instruktora prowadzącego,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c) uzyskać pełną informację dotyczącą swoich umiejętności sportowych,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d) do poszanowania jego godności osobistej.</w:t>
      </w:r>
    </w:p>
    <w:p w:rsidR="001E369D" w:rsidRPr="001E369D" w:rsidRDefault="001E369D" w:rsidP="001E369D">
      <w:pPr>
        <w:spacing w:after="0" w:line="240" w:lineRule="auto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1E369D">
      <w:pPr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1E369D">
      <w:pPr>
        <w:spacing w:after="0" w:line="450" w:lineRule="atLeast"/>
        <w:ind w:left="242" w:right="242"/>
        <w:jc w:val="center"/>
        <w:textAlignment w:val="baseline"/>
        <w:outlineLvl w:val="2"/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  <w:t>IV. PRAWA I OBOWIĄZKI RODZICA / OPIEKUNA PRAWNEGO</w:t>
      </w:r>
    </w:p>
    <w:p w:rsidR="001E369D" w:rsidRPr="001E369D" w:rsidRDefault="001E369D" w:rsidP="001E369D">
      <w:pPr>
        <w:spacing w:after="150" w:line="240" w:lineRule="auto"/>
        <w:jc w:val="center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1E369D">
      <w:pPr>
        <w:spacing w:after="0" w:line="240" w:lineRule="auto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1. Rodzic / opiekun prawny uczestnika zobligowany jest do zapoznania się i akceptacji niniejszego regulaminu.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2. Rodzic / opiekun prawny ma prawo do: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a) uzyskiwania informacji o zachowaniu dziecka podczas zajęć oraz o jego postępach i perspektywach rozwoju,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 xml:space="preserve">b) aktywnego uczestniczenia w inicjatywach organizowanych przez </w:t>
      </w:r>
      <w:r w:rsidR="00570604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klub Fabryka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3. Rodzic / opiekun prawny zobowiązuje się do: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a) zachowywania w sposób kulturalny i zgodnie z zasadami dobrych obyczajów, akceptowania decyzji Instruktorów oraz sędziów,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b) nie podważania autorytetu Instruktorów, zarówno w obecności uczestników jak i innych osób,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c) zgłaszania wszelkich problemów dotyczących prowadzonych przez Klub zajęć Instruktorowi prowadzącemu dany kurs lub Zarządowi Klubu,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d) do zabezpieczenia dziecku drogi na lekcje lub wydarzenia organizowane przez Klub oraz jego bezpieczny powrót do miejsca zamieszkania,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e) regularnego śledzenia strony internetowej Klubu w celu pozyskiwania aktualnych informacji dotyczących spraw bieżących Klubu.</w:t>
      </w:r>
    </w:p>
    <w:p w:rsidR="001E369D" w:rsidRPr="001E369D" w:rsidRDefault="001E369D" w:rsidP="001E369D">
      <w:pPr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1E369D">
      <w:pPr>
        <w:spacing w:after="0" w:line="450" w:lineRule="atLeast"/>
        <w:ind w:left="242" w:right="242"/>
        <w:jc w:val="center"/>
        <w:textAlignment w:val="baseline"/>
        <w:outlineLvl w:val="2"/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  <w:t>V. ZAPISY NA KURS</w:t>
      </w:r>
    </w:p>
    <w:p w:rsidR="001E369D" w:rsidRPr="001E369D" w:rsidRDefault="001E369D" w:rsidP="007C196A">
      <w:pPr>
        <w:spacing w:after="150" w:line="240" w:lineRule="auto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bookmarkStart w:id="0" w:name="_GoBack"/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7C196A">
      <w:pPr>
        <w:spacing w:after="0" w:line="240" w:lineRule="auto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1. Zgłoszenia na kurs można dokonać: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a) osobiście lub telefonicznie w Recepcji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b) za pośrednictwem formularza rejest</w:t>
      </w:r>
      <w:r w:rsidR="00570604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racyjnego dostępnego na stronie </w:t>
      </w:r>
      <w:r w:rsidR="00570604">
        <w:rPr>
          <w:rFonts w:ascii="Roboto" w:eastAsia="Times New Roman" w:hAnsi="Roboto" w:cs="Times New Roman"/>
          <w:color w:val="DD127B"/>
          <w:sz w:val="20"/>
          <w:szCs w:val="20"/>
          <w:u w:val="single"/>
          <w:bdr w:val="none" w:sz="0" w:space="0" w:color="auto" w:frame="1"/>
          <w:lang w:eastAsia="pl-PL"/>
        </w:rPr>
        <w:t>www.fabrykacentrum.pl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c) poprzez portal klienta </w:t>
      </w:r>
      <w:proofErr w:type="spellStart"/>
      <w:r w:rsidR="00570604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wodguru</w:t>
      </w:r>
      <w:proofErr w:type="spellEnd"/>
      <w:r w:rsidR="00570604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.</w:t>
      </w:r>
      <w:r w:rsidR="00570604"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 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2. Warunkiem zapisania uczestnika na wybrany kurs jest: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a) dokonanie opłaty wpisowej, osoby, które nie dokonają opłaty wpisowej w ciągu 48 godzin od otrzymania wiadomości e-mail, zostają przepisane z listy uczestników na listę rezerwową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b) złożenie deklaracji członkowskiej przed pierwszą lekcją przez uczestnika lub rodzica/prawnego opiekuna w przypadku małoletniego uczestnika,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c) spełnienie warunków dodatkowych wynikających z wymagań dotyczących poszczególnych kursów (np. wiek, poziom zaawansowania),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d) zapoznanie się z: regulaminem, regulaminami obiektów, w których odbywa się kurs, zasadami bezpieczeństwa.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 xml:space="preserve">3. Podpisanie deklaracji członkowskiej jest równoznaczne ze złożeniem oświadczenia o zapoznaniu się z 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lastRenderedPageBreak/>
        <w:t>przedmiotowym regulaminem, jak również oznacza akceptację i zobowiązanie do przestrzegania postanowień w nich zawartych.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4. O terminie pierwszej lekcji uczestnicy zostaną po</w:t>
      </w:r>
      <w:r w:rsidR="00570604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wiadomieni pocztą elektroniczną lub sms.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Kursy odbywają się na różnych poziomach zaawansowania: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5. poziom 1 – dla osób bez doświadczenia,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poziom 2 – dla osób z doświadczeniem 3 miesiące w danym stylu,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poziom 3 – dla osób, z doświadczeniem 1 rok w danym stylu,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poziom 4 – dla osób z doświadczeniem 2 lata w danym stylu,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OPEN – lekcje dla wszystkich bez względu na poziom zaawansowania,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grupa turniejowa.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6. W kursach na poziomie 2, 3 i grupy turniejowej uczestniczyć mogą wyłącznie osoby, które uzyskały zgodę Instruktora prowadzącego grupę.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7. Po osiągnięciu maksymalnej liczby uczestników grupy, lista uczestników zostanie zamknięta. Osoba zgłaszająca się po zamknięciu listy, zostanie wpisana na listę rezerwową.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8. O wpisaniu na listę uczestników grupy z listy rezerwowej decyduje kolejność zgłoszeń (data i godzina), a także uregulowanie opłaty wpisowej.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9. Uczestnik zapisany na listę rezerwową może: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a) tymczasowo dołączyć na kurs do innej grupy, a w momencie zwolnienia miejsca w grupie docelowej przenieść się (rozliczenie składka członkowskiej odbywa się według stawek właściwych dla tych grup, zgodnie z cennikiem),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b) oczekiwać na miejsce w grupie docelowej bez udziału w kursie innej grupy.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10. Po zakończeniu sezonu uczestnik, który chce dalej uczestniczyć w kursie w kolejnym sezonie ponownie zapisuje się na wybrany kurs.</w:t>
      </w:r>
    </w:p>
    <w:bookmarkEnd w:id="0"/>
    <w:p w:rsidR="001E369D" w:rsidRPr="001E369D" w:rsidRDefault="001E369D" w:rsidP="001E369D">
      <w:pPr>
        <w:spacing w:after="0" w:line="240" w:lineRule="auto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1E369D">
      <w:pPr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1E369D">
      <w:pPr>
        <w:spacing w:after="0" w:line="450" w:lineRule="atLeast"/>
        <w:ind w:left="242" w:right="242"/>
        <w:jc w:val="center"/>
        <w:textAlignment w:val="baseline"/>
        <w:outlineLvl w:val="2"/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  <w:t>VI. ORGANIZACJA ZAJĘĆ</w:t>
      </w:r>
    </w:p>
    <w:p w:rsidR="001E369D" w:rsidRPr="001E369D" w:rsidRDefault="001E369D" w:rsidP="001E369D">
      <w:pPr>
        <w:spacing w:after="150" w:line="240" w:lineRule="auto"/>
        <w:jc w:val="center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7C196A">
      <w:pPr>
        <w:spacing w:after="0" w:line="240" w:lineRule="auto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1. Klub zastrzega sobie prawo do rozwiązania kursu lub połączenia kilku kursów.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2. Kursy odbywają się zgodnie z aktualnym grafikiem Klubu dostępnym na stronie </w:t>
      </w:r>
      <w:r w:rsidR="00570604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 </w:t>
      </w:r>
      <w:hyperlink r:id="rId4" w:history="1">
        <w:r w:rsidR="00570604" w:rsidRPr="0039631D">
          <w:rPr>
            <w:rStyle w:val="Hipercze"/>
            <w:rFonts w:ascii="Roboto" w:eastAsia="Times New Roman" w:hAnsi="Roboto" w:cs="Times New Roman"/>
            <w:sz w:val="20"/>
            <w:szCs w:val="20"/>
            <w:bdr w:val="none" w:sz="0" w:space="0" w:color="auto" w:frame="1"/>
            <w:lang w:eastAsia="pl-PL"/>
          </w:rPr>
          <w:t>www.fabrykacentrum.pl</w:t>
        </w:r>
      </w:hyperlink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3. Klub ma prawo zorganizować zastępstwo Instruktora, bez konieczności informowania Uczestników o zmianie.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4. Klub ma prawo do odwołania lekcji, zmiany Instruktora i terminu zajęć kursu, o czym poinformuje uczestników kursu pocztą elektroniczną</w:t>
      </w:r>
      <w:r w:rsidR="00570604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 lub sms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5. W przypadku odwołania lekcji zostanie ona odrobiona w wyznaczonym terminie, który zostanie przesłany pocztą elektroniczną</w:t>
      </w:r>
      <w:r w:rsidR="00570604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 lub sms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6. W przypadku rozwiązania grupy, Klub umożliwia przeniesienie się na inny kurs i przeksięgowanie składki członkowskiej lub zwraca wpłacone opłaty zgodnie z postanowieniami regulaminu.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7. Klub działa wg wewnętrznego harmonogramu, który może obejmować prowadzenie kursów w dni świąteczne oraz ustawowo wolne od pracy.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8. Uczestnik może zmienić grupę z uwzględnieniem zasad określonych w warunkach uczestnictwa (np. wiek, poziom zaawansowania). Składka członkowska jest rozliczana proporcjonalnie do ilości lekcji, w których uczestnik wziął udział.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9. W czasie lekcji w sali mogą być obecni wyłącznie uczestnicy i instruktorzy. Inne osoby mogą być obecne w sali jedynie w przypadku uzyskania zgody Instruktora.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10. Od uczestników kursów oczekuje się punktualności. Z uwagi na bezpieczeństwo i komfort uczestników, Instruktor ma prawo nie wpuścić do sali osób spóźniających się.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11. Uczestnik przed wejściem do sali ma obowiązek zmiany obuwia. Instruktor ma prawo nie wpuścić do sali lub wyprosić osoby w obuwiu niszczącym lub brudzącym podłogę.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12. Przed rozpoczęciem i po zakończeniu lekcji zabrania się przebywania w sali bez wiedzy i zgody Instruktora.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13. Rejestracja dźwięku oraz obrazu z udziałem osób uczestniczących w kursach jest możliwa jedynie w przypadku uzyskania pisemnej zgody instruktora oraz osób uczestniczących w kursach.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14. Na prośbę osoby zainteresowanej Klub, w terminie 7 dni od daty złożenia wniosku w Recepcji, wystawia zaświadczenie o uczestnictwie w kursach i innych wydarzeniach organizowanych przez Klub.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 xml:space="preserve">15. Klub nie ubezpiecza uczestników od następstw nieszczęśliwych wypadków. Zaleca się indywidualne 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lastRenderedPageBreak/>
        <w:t>ubezpieczenie NNW.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16. Uczestnik ponosi odpowiedzialność za wyrządzone szkody na zasadach ogólnych wynikających z przepisów kodeksu cywilnego.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17. Klub nie odpowiada za przedmioty pozostawione na jego obiektach. Przedmioty wartościowe zaleca się zabierać ze sobą do sali.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18. O każdym zdarzeniu niebezpiecznym lub niepożądanym uczestnik kursu lub jego przedstawiciel powinien poinformować Recepcję niezwłocznie po stwierdzeniu, że miało ono miejsce.</w:t>
      </w:r>
    </w:p>
    <w:p w:rsidR="001E369D" w:rsidRPr="001E369D" w:rsidRDefault="001E369D" w:rsidP="001E369D">
      <w:pPr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1E369D">
      <w:pPr>
        <w:spacing w:after="0" w:line="450" w:lineRule="atLeast"/>
        <w:ind w:left="242" w:right="242"/>
        <w:jc w:val="center"/>
        <w:textAlignment w:val="baseline"/>
        <w:outlineLvl w:val="2"/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  <w:t>VII. ZASADY PŁATNOŚCI</w:t>
      </w:r>
    </w:p>
    <w:p w:rsidR="001E369D" w:rsidRPr="001E369D" w:rsidRDefault="001E369D" w:rsidP="007C196A">
      <w:pPr>
        <w:spacing w:after="150" w:line="240" w:lineRule="auto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7C196A">
      <w:pPr>
        <w:spacing w:after="0" w:line="240" w:lineRule="auto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1. Każdy uczestnik jest zobowiązany do uregulowania opłaty wpisowej w ciągu 48 godzin od otrzymania wiadomości e-mail z potwierdzeniem rezerwacji miejsca na kursie.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2. Opłata wpisowa jest bezzwrotna, z wyjątkiem sytuacji gdy kurs, na który miał uczęszczać uczestnik, nie został utworzony.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3. Wysokość opłaty wpisowej określona jest w cenniku.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4. Opłata wpisowa jest pobierana jednorazowo w sezonie od każdego uczestnika bez względu na ilość kursów , na które się zapisuje.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5. W przypadku rezygnacji z uczestnictwa we wszystkich kursach lub usunięciu z kursów i ponownym zapisie na kurs w danym sezonie zostanie naliczona opłata wpisowa w wysokości ustalonej w cenniku.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6. Opłaty za kursy w grupie regularnej i turniejowej naliczane są w postaci składek członkowskich.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7. Wysokość składki członkowskiej za poszczególne kursy przedstawiona jest w cenniku dostępnym na stronie internetowej </w:t>
      </w:r>
      <w:r w:rsidR="00570604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fabrykacentrum.pl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8. Składka członkowska jest naliczana od: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a) daty pierwszej lekcji kursu,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b) daty wybranej przy zgłoszeniu na kurs.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9. Składka członkowska będzie co miesiąc naliczana automatycznie zgodnie z cennikiem do zakończenia kursu.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10. Składka członkowska płatna jest z góry przed pierwszą lekcją w danym miesiącu.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11. Klub zastrzega sobie prawo do niewpuszczenia na lekcję Uczestnika, który ma nieuregulowaną składkę członkowską. Po uregulowaniu należności uczestnik może kontynuować udział w lekcji.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12. Wysokość składki członkowskiej za udział uczestnika w kursie jest stała i niezależna od liczby lekcji w danym miesiącu.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13. W przypadku, kiedy lekcje nie odbywają się, zgodnie z harmonogramem rocznym pracy szkoły, nie przysługuje zniżka w opłacie składki członkowskiej ani możliwość odrabiania lekcji. Harmonogram dostępny jest na stronie internetowej </w:t>
      </w:r>
      <w:r w:rsidR="00570604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www.fabrykacentrum.pl</w:t>
      </w:r>
      <w:r w:rsidR="00570604"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 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14. W przypadku dołączenia do grupy w trakcie trwania cyklu rozliczeniowego (miesiąca) składka członkowska rozliczana jest proporcjonalnie do liczby lekcji: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a) W przypadku lekcji odbywających się 1 x w tygodniu składka członkowska dzielona jest na 4 części i opłata za każdą lekcję wynosi 25% składki członkowskiej.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b) W przypadku lekcji odbywających się 2 x w tygodniu, składka członkowska dzielona jest na 8 części i opłata za każdą lekcję wynosi 12,5% składki członkowskiej.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15. Wpłat można dokonywać przelewem na rachunek bankowy Klubu lub gotówką albo kartą płatniczą w recepcji. W przypadku wpłat na rachunek bankowy należy poprawnie opisać przelew, zgodnie z instrukcją znajdującą się w cenniku.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16. Odroczenie terminu płatności składki członkowskiej za kurs jest możliwe na pisemny wniosek osoby opłacającej składkę członkowską przesłany na adres </w:t>
      </w:r>
      <w:hyperlink r:id="rId5" w:history="1">
        <w:r w:rsidR="007C196A" w:rsidRPr="0039631D">
          <w:rPr>
            <w:rStyle w:val="Hipercze"/>
            <w:rFonts w:ascii="Roboto" w:eastAsia="Times New Roman" w:hAnsi="Roboto" w:cs="Times New Roman"/>
            <w:sz w:val="20"/>
            <w:szCs w:val="20"/>
            <w:bdr w:val="none" w:sz="0" w:space="0" w:color="auto" w:frame="1"/>
            <w:lang w:eastAsia="pl-PL"/>
          </w:rPr>
          <w:t>fabrykacentrum@wp.pl</w:t>
        </w:r>
      </w:hyperlink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po zatwierdzeniu wniosku przez upoważnionego przedstawiciela Klubu.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 xml:space="preserve">17. Na wniosek Uczestnika Klub wystawia </w:t>
      </w:r>
      <w:proofErr w:type="spellStart"/>
      <w:r w:rsidR="007C196A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fv</w:t>
      </w:r>
      <w:proofErr w:type="spellEnd"/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 w</w:t>
      </w:r>
      <w:r w:rsidR="007C196A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 dniu zapłaty.</w:t>
      </w:r>
    </w:p>
    <w:p w:rsidR="001E369D" w:rsidRPr="001E369D" w:rsidRDefault="001E369D" w:rsidP="007C196A">
      <w:pPr>
        <w:spacing w:after="0" w:line="240" w:lineRule="auto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1E369D">
      <w:pPr>
        <w:spacing w:after="0" w:line="450" w:lineRule="atLeast"/>
        <w:ind w:left="242" w:right="242"/>
        <w:jc w:val="center"/>
        <w:textAlignment w:val="baseline"/>
        <w:outlineLvl w:val="2"/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  <w:t>VIII. ZNIŻKI</w:t>
      </w:r>
    </w:p>
    <w:p w:rsidR="001E369D" w:rsidRPr="001E369D" w:rsidRDefault="001E369D" w:rsidP="007C196A">
      <w:pPr>
        <w:spacing w:after="150" w:line="240" w:lineRule="auto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7C196A">
      <w:pPr>
        <w:spacing w:after="0" w:line="240" w:lineRule="auto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1. Pełna informacja o zniżkach znajduje się w cenniku dostępnym na stronie internetowej </w:t>
      </w:r>
      <w:r w:rsidR="007C196A"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 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 xml:space="preserve">2. Zniżki </w:t>
      </w:r>
      <w:proofErr w:type="spellStart"/>
      <w:r w:rsidR="007C196A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multisport</w:t>
      </w:r>
      <w:proofErr w:type="spellEnd"/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 są naliczane automatycz</w:t>
      </w:r>
      <w:r w:rsidR="007C196A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nie 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 xml:space="preserve">3. W przypadku braku zgłoszenia zniżki przy zapisie, zniżkę będzie można otrzymać dopiero w kolejnym okresie rozliczeniowym. Warunkiem koniecznym jest zgłoszenie chęci skorzystania ze zniżki 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lastRenderedPageBreak/>
        <w:t>pracownikowi recepcji lub na adres</w:t>
      </w:r>
      <w:r w:rsidR="007C196A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 </w:t>
      </w:r>
      <w:r w:rsidR="007C196A">
        <w:rPr>
          <w:rFonts w:ascii="Roboto" w:eastAsia="Times New Roman" w:hAnsi="Roboto" w:cs="Times New Roman"/>
          <w:color w:val="DD127B"/>
          <w:sz w:val="20"/>
          <w:szCs w:val="20"/>
          <w:u w:val="single"/>
          <w:bdr w:val="none" w:sz="0" w:space="0" w:color="auto" w:frame="1"/>
          <w:lang w:eastAsia="pl-PL"/>
        </w:rPr>
        <w:t>fabrykacentrum@wp.pl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do 25 dnia miesiąca poprzedzającego nowy okres rozliczeniowy.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4. Chcąc skorzystać ze zniżki uczestnik ma obowiązek przedstawić dokument uprawniający go do skorzystania z wybranej zniżki przed pierwszą lekcją.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5. Opłata wpisowa nie podlega zniżkom.</w:t>
      </w:r>
    </w:p>
    <w:p w:rsidR="001E369D" w:rsidRPr="001E369D" w:rsidRDefault="001E369D" w:rsidP="001E369D">
      <w:pPr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1E369D">
      <w:pPr>
        <w:spacing w:after="0" w:line="450" w:lineRule="atLeast"/>
        <w:ind w:left="242" w:right="242"/>
        <w:jc w:val="center"/>
        <w:textAlignment w:val="baseline"/>
        <w:outlineLvl w:val="2"/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  <w:t>IX. REZYGNACJA I USUNIĘCIE UCZESTNIKA</w:t>
      </w:r>
    </w:p>
    <w:p w:rsidR="001E369D" w:rsidRPr="001E369D" w:rsidRDefault="001E369D" w:rsidP="007C196A">
      <w:pPr>
        <w:spacing w:after="150" w:line="240" w:lineRule="auto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7C196A">
      <w:pPr>
        <w:spacing w:after="0" w:line="240" w:lineRule="auto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1. Każdy uczestnik ma prawo do rezygnacji z uczestnictwa w kursie.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2. W przypadku rezygnacji z uczestnictwa w kursie po pierwszej lekcji kursu uczestnikowi przysługuje zwrot 75</w:t>
      </w:r>
      <w:r w:rsidR="007C196A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% wartości składki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. Oświadczenie o rezygnacji z kursu musi w takim wypadku nastąpić najpóźniej na jeden dzień przed kolejną lekcją.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 xml:space="preserve">3. W przypadku rezygnacji z uczestnictwa w kursie należy </w:t>
      </w:r>
      <w:r w:rsidR="007C196A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poinformować 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w recepcji. Rezygnacja zacznie obowiązywać od pierwszego dnia kolejnego miesiąca, a składka członkowska za kolejny cykl rozliczeniowy nie zostanie naliczona.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4. Opłaty naliczane są na podstawie daty złożenia rezygnacji, a nie ostatniej lekcji, w której uczestnik brał udział.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5. Uczestnik może zostać usunięty z grupy z obowiązkiem opłacenia naliczonej składki członkowskiej w przypadku braku opłaty składki w terminie lub braku zgłoszenia nieobecności / rezygnacji z uczestnictwa w kursie, naruszenia przepisów regulaminu, działania na szkodę Klubu, nieprzestrzegania uchwał władz Klubu.</w:t>
      </w:r>
    </w:p>
    <w:p w:rsidR="001E369D" w:rsidRPr="001E369D" w:rsidRDefault="001E369D" w:rsidP="001E369D">
      <w:pPr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1E369D">
      <w:pPr>
        <w:spacing w:after="0" w:line="450" w:lineRule="atLeast"/>
        <w:ind w:left="242" w:right="242"/>
        <w:jc w:val="center"/>
        <w:textAlignment w:val="baseline"/>
        <w:outlineLvl w:val="2"/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  <w:t>X. NIEOBECNOŚCI I ZWROTY</w:t>
      </w:r>
    </w:p>
    <w:p w:rsidR="001E369D" w:rsidRPr="001E369D" w:rsidRDefault="001E369D" w:rsidP="001E369D">
      <w:pPr>
        <w:spacing w:after="150" w:line="240" w:lineRule="auto"/>
        <w:jc w:val="center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7C196A">
      <w:pPr>
        <w:spacing w:after="0" w:line="240" w:lineRule="auto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1. Klub dokonuje zwrotów opłat za składki członkowskie jedynie w przypadku uiszczenia składek członkowskich z góry za kolejne miesiące następujące po dniu złożenia rezygnacji z uczestnictwa w kursie.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2. W przypadku nieobecności spowodowanej chorobą lub kontuzją trwającą nie krócej niż: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a) 3 lekcje w przypadku kursów odbywających się 1 x w tygodniu,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b) 6 lekcji w przypadku kursów odbywających się 2 x w tygodniu.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możliwe jest ustalenie indywidualnego programu rozliczeniowego. Aby go ustalić należy przedstawić zaświadczenie lekarskie lub dokument potwierdzający przyczynę nieobecności na adres </w:t>
      </w:r>
      <w:hyperlink r:id="rId6" w:history="1">
        <w:r w:rsidR="007C196A" w:rsidRPr="0039631D">
          <w:rPr>
            <w:rStyle w:val="Hipercze"/>
            <w:rFonts w:ascii="Roboto" w:eastAsia="Times New Roman" w:hAnsi="Roboto" w:cs="Times New Roman"/>
            <w:sz w:val="21"/>
            <w:szCs w:val="21"/>
            <w:lang w:eastAsia="pl-PL"/>
          </w:rPr>
          <w:t>fabrykacentrum@wp.pl</w:t>
        </w:r>
      </w:hyperlink>
      <w:r w:rsidR="007C196A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 xml:space="preserve"> 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3. W przypadku braku akceptacji zmian organizacyjnych: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a) rozwiązanie kursu i/lub połączenie kilku grup,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b) zmiana Instruktora,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c) zmiana terminu lekcji danego kursu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uczestnik może rozliczyć składkę członkowską i otrzymać proporcjonalny zwrot jeżeli zgłosi brak akceptacji najpóźniej w dniu poprzedzającym kolejną lekcję danego kursu.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4. Klub nie przewiduje możliwości odrabiania zajęć.</w:t>
      </w:r>
    </w:p>
    <w:p w:rsidR="001E369D" w:rsidRPr="001E369D" w:rsidRDefault="001E369D" w:rsidP="001E369D">
      <w:pPr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1E369D">
      <w:pPr>
        <w:spacing w:after="0" w:line="450" w:lineRule="atLeast"/>
        <w:ind w:left="242" w:right="242"/>
        <w:jc w:val="center"/>
        <w:textAlignment w:val="baseline"/>
        <w:outlineLvl w:val="2"/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  <w:t>XI. WYKORZYSTANIE WIZERUNKU, PRAWA WŁASNOŚCI INTELEKTUALNEJ, PRZETWARZANIE DANYCH OSOBOWYCH</w:t>
      </w:r>
    </w:p>
    <w:p w:rsidR="001E369D" w:rsidRPr="001E369D" w:rsidRDefault="001E369D" w:rsidP="001E369D">
      <w:pPr>
        <w:spacing w:after="150" w:line="240" w:lineRule="auto"/>
        <w:jc w:val="center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1E369D">
      <w:p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1. Uczestnik lub prawny opiekun w przypadku uczestników nieposiadających pełnej zdolności do czynności prawnych, nieodpłatnie wyraża zgodę Klubowi na bezterminowe i nieodwołalne: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a) utrwalanie wizerunku uczestnika w trakcie lekcji i innych wydarzeń organizowanych przez Klub lub wydarzeń, w których Klub uczestniczy b) jako podmiot zaproszony przez innego organizatora,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 xml:space="preserve">c) wykorzystanie wizerunku uczestnika utrwalonego podczas wydarzeń, o których mowa w ustępie poprzedzającym, w szczególności poprzez d) publikację przez firmę lub podmiot z nią współpracujący zdjęć lub filmów na stronie internetowej, portalach społecznościowych, </w:t>
      </w:r>
      <w:proofErr w:type="spellStart"/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Youtube</w:t>
      </w:r>
      <w:proofErr w:type="spellEnd"/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, itp.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lastRenderedPageBreak/>
        <w:t>2. Zgoda, o której mowa w ustępie poprzedzającym, obejmuje wykorzystanie wizerunku bez ograniczeń terytorialnych, w dowolnym utworze oraz innych materiałach nie noszących znamion utworu w rozumieniu prawa autorskiego, na dowolnym polu eksploatacji, jak również obejmuje dowolne dysponowanie takimi materiałami w działalności statutowej w tym przekazywanie ich osobom trzecim oraz modyfikowanie wizerunku i utworów, w których skład będzie wchodzić wizerunek.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3. Wszelkie prawa własności intelektualnej do materiałów firmy, w tym znaków słownych i graficznych, układów i choreografii przysługują wyłącznie Klubowi. Uczestniczenie w kursach prowadzonych przez Klub nie skutkuje w żadnym zakresie nabyciem przez uczestnika części lub całości wskazanych w ustępie poprzedzającym praw własności intelektualnej.</w:t>
      </w:r>
    </w:p>
    <w:p w:rsidR="001E369D" w:rsidRPr="001E369D" w:rsidRDefault="001E369D" w:rsidP="001E369D">
      <w:pPr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1E369D">
      <w:pPr>
        <w:spacing w:after="0" w:line="450" w:lineRule="atLeast"/>
        <w:ind w:left="242" w:right="242"/>
        <w:jc w:val="center"/>
        <w:textAlignment w:val="baseline"/>
        <w:outlineLvl w:val="2"/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  <w:t>XII. REKLAMACJE I ODWOŁANIA</w:t>
      </w:r>
    </w:p>
    <w:p w:rsidR="001E369D" w:rsidRPr="001E369D" w:rsidRDefault="001E369D" w:rsidP="001E369D">
      <w:pPr>
        <w:spacing w:after="150" w:line="240" w:lineRule="auto"/>
        <w:jc w:val="center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7C196A">
      <w:pPr>
        <w:spacing w:after="0" w:line="240" w:lineRule="auto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1. Wszelkie reklamacje dotyczące prowadzonych przez Klub kursów należy zgłaszać mailowo na adres </w:t>
      </w:r>
      <w:hyperlink r:id="rId7" w:history="1">
        <w:r w:rsidR="007C196A" w:rsidRPr="0039631D">
          <w:rPr>
            <w:rStyle w:val="Hipercze"/>
            <w:rFonts w:ascii="Roboto" w:eastAsia="Times New Roman" w:hAnsi="Roboto" w:cs="Times New Roman"/>
            <w:sz w:val="20"/>
            <w:szCs w:val="20"/>
            <w:bdr w:val="none" w:sz="0" w:space="0" w:color="auto" w:frame="1"/>
            <w:lang w:eastAsia="pl-PL"/>
          </w:rPr>
          <w:t>fabrykacentrum@wp.pl</w:t>
        </w:r>
      </w:hyperlink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wraz z opisem zastrzeżeń oraz wskazaniem żądania reklamacyjnego nie później niż w terminie 7 dni od dnia zdarzenia stanowiącego podstawę reklamacji. Po upływie terminu wskazanego w zdaniu poprzedzającym reklamacja zostanie pozostawiona bez rozpoznania.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2. Proces rozpatrywania reklamacji podejmowany jest niezwłocznie po otrzymaniu reklamacji i przeprowadzony jest rzetelnie, wnikliwie i terminowo, z zachowaniem obiektywizmu oraz z poszanowaniem powszechnie obowiązujących przepisów prawa i dobrych obyczajów.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3. Klub udziela odpowiedzi na reklamację w terminie 30 dni od dnia jej otrzymania.</w:t>
      </w:r>
    </w:p>
    <w:p w:rsidR="001E369D" w:rsidRPr="001E369D" w:rsidRDefault="001E369D" w:rsidP="001E369D">
      <w:pPr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1E369D">
      <w:pPr>
        <w:spacing w:after="0" w:line="450" w:lineRule="atLeast"/>
        <w:ind w:left="242" w:right="242"/>
        <w:jc w:val="center"/>
        <w:textAlignment w:val="baseline"/>
        <w:outlineLvl w:val="2"/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36"/>
          <w:szCs w:val="36"/>
          <w:lang w:eastAsia="pl-PL"/>
        </w:rPr>
        <w:t>XIII. ZMIANY REGULAMINU I POSTANOWIENIA KOŃCOWE</w:t>
      </w:r>
    </w:p>
    <w:p w:rsidR="001E369D" w:rsidRPr="001E369D" w:rsidRDefault="001E369D" w:rsidP="001E369D">
      <w:pPr>
        <w:spacing w:after="150" w:line="240" w:lineRule="auto"/>
        <w:jc w:val="center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 </w:t>
      </w:r>
    </w:p>
    <w:p w:rsidR="001E369D" w:rsidRPr="001E369D" w:rsidRDefault="001E369D" w:rsidP="001E369D">
      <w:p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</w:pP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t>1. Klub zastrzega sobie możliwość wprowadzenia zmian w Regulaminie. Uczestnicy zostaną powiadomieni o zmianie Regulaminu e-mailem minimum 7 dni przed rozpoczęciem obowiązywania zmian.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2. W przypadku braku akceptacji zmian przez Uczestnika, przysługuje mu prawo rezygnacji z członkostwa w Klubie oraz proporcjonalny zwrot niewykorzystanej części składki członkowskiej za kurs.</w:t>
      </w:r>
      <w:r w:rsidRPr="001E369D">
        <w:rPr>
          <w:rFonts w:ascii="Roboto" w:eastAsia="Times New Roman" w:hAnsi="Roboto" w:cs="Times New Roman"/>
          <w:color w:val="6B6B6B"/>
          <w:sz w:val="21"/>
          <w:szCs w:val="21"/>
          <w:lang w:eastAsia="pl-PL"/>
        </w:rPr>
        <w:br/>
        <w:t>3. W sprawach nieobjętych Regulaminem należy kontaktować się z recepcją.</w:t>
      </w:r>
    </w:p>
    <w:p w:rsidR="00CB1A97" w:rsidRDefault="007C196A"/>
    <w:sectPr w:rsidR="00CB1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9D"/>
    <w:rsid w:val="001E369D"/>
    <w:rsid w:val="00236C02"/>
    <w:rsid w:val="00570604"/>
    <w:rsid w:val="007C196A"/>
    <w:rsid w:val="0083566C"/>
    <w:rsid w:val="00B70FA5"/>
    <w:rsid w:val="00D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2AF9"/>
  <w15:chartTrackingRefBased/>
  <w15:docId w15:val="{0E25341B-23C3-4885-B170-2C8BCD7F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0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2613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5501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05572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6695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51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56262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61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7056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854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9055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51576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3852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6839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3754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885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788570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8008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34696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1399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93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500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8040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3708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2049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372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429549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8534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7396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50022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944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368583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3218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6562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0509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21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32114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1272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3430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741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883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372539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3653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4560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509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230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4420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52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130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9062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955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109759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3299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41781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396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692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552428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7768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31706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128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6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074015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2030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5965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841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267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14907">
          <w:marLeft w:val="-299"/>
          <w:marRight w:val="-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9633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brykacentrum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brykacentrum@wp.pl" TargetMode="External"/><Relationship Id="rId5" Type="http://schemas.openxmlformats.org/officeDocument/2006/relationships/hyperlink" Target="mailto:fabrykacentrum@wp.pl" TargetMode="External"/><Relationship Id="rId4" Type="http://schemas.openxmlformats.org/officeDocument/2006/relationships/hyperlink" Target="http://www.fabrykacentrum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12009</TotalTime>
  <Pages>6</Pages>
  <Words>2667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2024-08-21T08:46:00Z</dcterms:created>
  <dcterms:modified xsi:type="dcterms:W3CDTF">2024-08-29T16:55:00Z</dcterms:modified>
</cp:coreProperties>
</file>